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70" w:rsidRPr="007F5DDC" w:rsidRDefault="00F51570" w:rsidP="007F5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DDC">
        <w:rPr>
          <w:rFonts w:ascii="Times New Roman" w:hAnsi="Times New Roman" w:cs="Times New Roman"/>
          <w:sz w:val="28"/>
          <w:szCs w:val="28"/>
        </w:rPr>
        <w:t xml:space="preserve">Содержание программы для </w:t>
      </w:r>
      <w:r w:rsidRPr="007F5DDC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Фонетика</w:t>
      </w:r>
    </w:p>
    <w:p w:rsidR="00F51570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Морфемика. Словообразование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Лексикология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Глагол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</w:p>
    <w:p w:rsidR="00F51570" w:rsidRPr="007F5DDC" w:rsidRDefault="00F51570" w:rsidP="007F5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DDC">
        <w:rPr>
          <w:rFonts w:ascii="Times New Roman" w:hAnsi="Times New Roman" w:cs="Times New Roman"/>
          <w:sz w:val="28"/>
          <w:szCs w:val="28"/>
        </w:rPr>
        <w:t xml:space="preserve">Содержание программы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7F5DDC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F51570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Морфемика. Словообразование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Лексика, фразеология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Местоимение</w:t>
      </w:r>
    </w:p>
    <w:p w:rsidR="00F51570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Глагол</w:t>
      </w:r>
    </w:p>
    <w:p w:rsidR="00F51570" w:rsidRDefault="00F51570" w:rsidP="007F5DDC">
      <w:pPr>
        <w:rPr>
          <w:rFonts w:ascii="Times New Roman" w:hAnsi="Times New Roman" w:cs="Times New Roman"/>
          <w:sz w:val="28"/>
          <w:szCs w:val="28"/>
        </w:rPr>
      </w:pPr>
    </w:p>
    <w:p w:rsidR="00F51570" w:rsidRDefault="00F51570">
      <w:pPr>
        <w:rPr>
          <w:rFonts w:ascii="Times New Roman" w:hAnsi="Times New Roman" w:cs="Times New Roman"/>
          <w:sz w:val="28"/>
          <w:szCs w:val="28"/>
        </w:rPr>
      </w:pPr>
    </w:p>
    <w:p w:rsidR="00F51570" w:rsidRPr="002F47B5" w:rsidRDefault="00F51570" w:rsidP="002F47B5">
      <w:pPr>
        <w:pStyle w:val="Heading2"/>
        <w:ind w:left="-5"/>
        <w:jc w:val="center"/>
        <w:rPr>
          <w:sz w:val="28"/>
          <w:szCs w:val="28"/>
        </w:rPr>
      </w:pPr>
      <w:r w:rsidRPr="002F47B5">
        <w:rPr>
          <w:b w:val="0"/>
          <w:bCs w:val="0"/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для 7</w:t>
      </w:r>
      <w:r w:rsidRPr="002F47B5">
        <w:rPr>
          <w:sz w:val="28"/>
          <w:szCs w:val="28"/>
        </w:rPr>
        <w:t xml:space="preserve"> класса</w:t>
      </w:r>
    </w:p>
    <w:p w:rsidR="00F51570" w:rsidRDefault="00F51570" w:rsidP="002F47B5">
      <w:pPr>
        <w:pStyle w:val="ListParagraph"/>
        <w:tabs>
          <w:tab w:val="left" w:pos="0"/>
          <w:tab w:val="left" w:pos="709"/>
        </w:tabs>
        <w:ind w:left="567"/>
        <w:jc w:val="both"/>
        <w:rPr>
          <w:i/>
          <w:iCs/>
          <w:sz w:val="28"/>
          <w:szCs w:val="28"/>
        </w:rPr>
      </w:pPr>
    </w:p>
    <w:p w:rsidR="00F51570" w:rsidRDefault="00F51570" w:rsidP="002F47B5">
      <w:pPr>
        <w:pStyle w:val="ListParagraph"/>
        <w:tabs>
          <w:tab w:val="left" w:pos="0"/>
          <w:tab w:val="left" w:pos="709"/>
        </w:tabs>
        <w:ind w:left="567"/>
        <w:jc w:val="both"/>
        <w:rPr>
          <w:i/>
          <w:iCs/>
          <w:sz w:val="28"/>
          <w:szCs w:val="28"/>
        </w:rPr>
      </w:pPr>
      <w:r w:rsidRPr="009612DF">
        <w:rPr>
          <w:i/>
          <w:iCs/>
          <w:sz w:val="28"/>
          <w:szCs w:val="28"/>
        </w:rPr>
        <w:t>Морфология</w:t>
      </w:r>
    </w:p>
    <w:p w:rsidR="00F51570" w:rsidRDefault="00F51570" w:rsidP="002F47B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9612DF">
        <w:rPr>
          <w:sz w:val="28"/>
          <w:szCs w:val="28"/>
        </w:rPr>
        <w:t>Части речи как лексико-грамматические разряды слов. Самостоятельные и служебные части речи.</w:t>
      </w:r>
    </w:p>
    <w:p w:rsidR="00F51570" w:rsidRPr="00B9595C" w:rsidRDefault="00F51570" w:rsidP="002F47B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D66148">
        <w:rPr>
          <w:sz w:val="28"/>
          <w:szCs w:val="28"/>
        </w:rPr>
        <w:t>морфологического разбора</w:t>
      </w:r>
      <w:r>
        <w:rPr>
          <w:sz w:val="28"/>
          <w:szCs w:val="28"/>
        </w:rPr>
        <w:t xml:space="preserve"> слов разных частей речи. Применение морфологических знаний и умений в практике </w:t>
      </w:r>
      <w:r w:rsidRPr="00D66148">
        <w:rPr>
          <w:sz w:val="28"/>
          <w:szCs w:val="28"/>
        </w:rPr>
        <w:t>правописания.</w:t>
      </w:r>
    </w:p>
    <w:p w:rsidR="00F51570" w:rsidRDefault="00F51570" w:rsidP="002F47B5">
      <w:pPr>
        <w:pStyle w:val="ListParagraph"/>
        <w:tabs>
          <w:tab w:val="left" w:pos="0"/>
          <w:tab w:val="left" w:pos="709"/>
        </w:tabs>
        <w:ind w:left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Синтаксис</w:t>
      </w:r>
    </w:p>
    <w:p w:rsidR="00F51570" w:rsidRPr="00FF16C7" w:rsidRDefault="00F51570" w:rsidP="002F47B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D66148">
        <w:rPr>
          <w:sz w:val="28"/>
          <w:szCs w:val="28"/>
        </w:rPr>
        <w:t>Словосочетание и предложение</w:t>
      </w:r>
      <w:r w:rsidRPr="00B90EC7">
        <w:rPr>
          <w:sz w:val="28"/>
          <w:szCs w:val="28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1E4F5B">
        <w:rPr>
          <w:sz w:val="28"/>
          <w:szCs w:val="28"/>
        </w:rPr>
        <w:t xml:space="preserve">простых </w:t>
      </w:r>
      <w:r w:rsidRPr="00B90EC7">
        <w:rPr>
          <w:sz w:val="28"/>
          <w:szCs w:val="28"/>
        </w:rPr>
        <w:t xml:space="preserve">предложений. Предложения </w:t>
      </w:r>
      <w:r w:rsidRPr="001E4F5B">
        <w:rPr>
          <w:sz w:val="28"/>
          <w:szCs w:val="28"/>
        </w:rPr>
        <w:t>осложненной</w:t>
      </w:r>
      <w:r w:rsidRPr="00B90EC7">
        <w:rPr>
          <w:sz w:val="28"/>
          <w:szCs w:val="28"/>
        </w:rPr>
        <w:t xml:space="preserve"> структуры. </w:t>
      </w:r>
      <w:r w:rsidRPr="001E4F5B">
        <w:rPr>
          <w:sz w:val="28"/>
          <w:szCs w:val="28"/>
        </w:rPr>
        <w:t xml:space="preserve">Сложные </w:t>
      </w:r>
      <w:r w:rsidRPr="00B90EC7">
        <w:rPr>
          <w:sz w:val="28"/>
          <w:szCs w:val="28"/>
        </w:rPr>
        <w:t>предложения</w:t>
      </w:r>
      <w:r>
        <w:rPr>
          <w:i/>
          <w:iCs/>
          <w:sz w:val="28"/>
          <w:szCs w:val="28"/>
        </w:rPr>
        <w:t>.</w:t>
      </w:r>
    </w:p>
    <w:p w:rsidR="00F51570" w:rsidRPr="00AC31B0" w:rsidRDefault="00F51570" w:rsidP="002F47B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FF16C7">
        <w:rPr>
          <w:sz w:val="28"/>
          <w:szCs w:val="28"/>
        </w:rPr>
        <w:t xml:space="preserve">Проведение </w:t>
      </w:r>
      <w:r w:rsidRPr="001E4F5B">
        <w:rPr>
          <w:sz w:val="28"/>
          <w:szCs w:val="28"/>
        </w:rPr>
        <w:t>синтаксического разбора</w:t>
      </w:r>
      <w:r w:rsidRPr="00FF16C7">
        <w:rPr>
          <w:sz w:val="28"/>
          <w:szCs w:val="28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D66148">
        <w:rPr>
          <w:sz w:val="28"/>
          <w:szCs w:val="28"/>
        </w:rPr>
        <w:t>правописания.</w:t>
      </w:r>
    </w:p>
    <w:p w:rsidR="00F51570" w:rsidRDefault="00F51570" w:rsidP="002F47B5">
      <w:pPr>
        <w:pStyle w:val="ListParagraph"/>
        <w:tabs>
          <w:tab w:val="left" w:pos="0"/>
          <w:tab w:val="left" w:pos="709"/>
        </w:tabs>
        <w:ind w:left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Правописание: орфография и пунктуация</w:t>
      </w:r>
    </w:p>
    <w:p w:rsidR="00F51570" w:rsidRDefault="00F51570" w:rsidP="002F47B5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Pr="001E4F5B">
        <w:rPr>
          <w:sz w:val="28"/>
          <w:szCs w:val="28"/>
        </w:rPr>
        <w:t>орфограммы.</w:t>
      </w:r>
      <w:r>
        <w:rPr>
          <w:sz w:val="28"/>
          <w:szCs w:val="28"/>
        </w:rPr>
        <w:t xml:space="preserve"> Правописание гласных и согласных, ъ и ь знаков. Слитные, дефисные и раздельные написания.</w:t>
      </w:r>
      <w:r w:rsidRPr="00D66148">
        <w:rPr>
          <w:sz w:val="28"/>
          <w:szCs w:val="28"/>
        </w:rPr>
        <w:t xml:space="preserve"> Знаки препинания </w:t>
      </w:r>
      <w:r>
        <w:rPr>
          <w:sz w:val="28"/>
          <w:szCs w:val="28"/>
        </w:rPr>
        <w:t xml:space="preserve">и их функции. </w:t>
      </w:r>
    </w:p>
    <w:p w:rsidR="00F51570" w:rsidRDefault="00F51570">
      <w:pPr>
        <w:rPr>
          <w:rFonts w:ascii="Times New Roman" w:hAnsi="Times New Roman" w:cs="Times New Roman"/>
          <w:sz w:val="28"/>
          <w:szCs w:val="28"/>
        </w:rPr>
      </w:pPr>
    </w:p>
    <w:p w:rsidR="00F51570" w:rsidRPr="002F47B5" w:rsidRDefault="00F51570" w:rsidP="00B402E6">
      <w:pPr>
        <w:pStyle w:val="Heading2"/>
        <w:ind w:left="-5"/>
        <w:jc w:val="center"/>
        <w:rPr>
          <w:sz w:val="28"/>
          <w:szCs w:val="28"/>
        </w:rPr>
      </w:pPr>
      <w:r w:rsidRPr="002F47B5">
        <w:rPr>
          <w:b w:val="0"/>
          <w:bCs w:val="0"/>
          <w:sz w:val="28"/>
          <w:szCs w:val="28"/>
        </w:rPr>
        <w:t xml:space="preserve">Содержание программы </w:t>
      </w:r>
      <w:r w:rsidRPr="002F47B5">
        <w:rPr>
          <w:sz w:val="28"/>
          <w:szCs w:val="28"/>
        </w:rPr>
        <w:t>для 8 класса</w:t>
      </w:r>
    </w:p>
    <w:p w:rsidR="00F51570" w:rsidRPr="002F47B5" w:rsidRDefault="00F51570" w:rsidP="00B402E6">
      <w:pPr>
        <w:pStyle w:val="Heading2"/>
        <w:ind w:left="-5"/>
        <w:rPr>
          <w:b w:val="0"/>
          <w:bCs w:val="0"/>
          <w:sz w:val="28"/>
          <w:szCs w:val="28"/>
        </w:rPr>
      </w:pPr>
      <w:r w:rsidRPr="002F47B5">
        <w:rPr>
          <w:b w:val="0"/>
          <w:bCs w:val="0"/>
          <w:color w:val="auto"/>
          <w:sz w:val="28"/>
          <w:szCs w:val="28"/>
        </w:rPr>
        <w:t xml:space="preserve">   </w:t>
      </w:r>
      <w:r>
        <w:rPr>
          <w:noProof/>
        </w:rPr>
      </w:r>
      <w:r w:rsidRPr="006135F5">
        <w:rPr>
          <w:b w:val="0"/>
          <w:bCs w:val="0"/>
          <w:noProof/>
          <w:sz w:val="28"/>
          <w:szCs w:val="28"/>
        </w:rPr>
        <w:pict>
          <v:group id="Group 47097" o:spid="_x0000_s1026" style="width:11.05pt;height:14.75pt;mso-position-horizontal-relative:char;mso-position-vertical-relative:line" coordsize="140208,187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00" o:spid="_x0000_s1027" type="#_x0000_t75" style="position:absolute;width:140208;height:187452;visibility:visible">
              <v:imagedata r:id="rId5" o:title=""/>
            </v:shape>
            <v:rect id="Rectangle 1001" o:spid="_x0000_s1028" style="position:absolute;left:70104;top:14479;width:56314;height:226002;visibility:visible" filled="f" stroked="f">
              <v:textbox inset="0,0,0,0">
                <w:txbxContent>
                  <w:p w:rsidR="00F51570" w:rsidRDefault="00F51570" w:rsidP="00B402E6">
                    <w:pPr>
                      <w:spacing w:after="160" w:line="259" w:lineRule="auto"/>
                    </w:pPr>
                  </w:p>
                </w:txbxContent>
              </v:textbox>
            </v:rect>
            <w10:anchorlock/>
          </v:group>
        </w:pict>
      </w:r>
      <w:r w:rsidRPr="002F47B5">
        <w:rPr>
          <w:b w:val="0"/>
          <w:bCs w:val="0"/>
          <w:sz w:val="28"/>
          <w:szCs w:val="28"/>
        </w:rPr>
        <w:t xml:space="preserve"> Повторение изученного в 5—7 классах </w:t>
      </w:r>
    </w:p>
    <w:p w:rsidR="00F51570" w:rsidRPr="002F47B5" w:rsidRDefault="00F51570" w:rsidP="00B402E6">
      <w:pPr>
        <w:ind w:left="152" w:right="5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 w:rsidRPr="006135F5">
        <w:rPr>
          <w:rFonts w:ascii="Times New Roman" w:hAnsi="Times New Roman" w:cs="Times New Roman"/>
          <w:noProof/>
          <w:sz w:val="28"/>
          <w:szCs w:val="28"/>
        </w:rPr>
        <w:pict>
          <v:group id="Group 47098" o:spid="_x0000_s1029" style="width:11.05pt;height:14.75pt;mso-position-horizontal-relative:char;mso-position-vertical-relative:line" coordsize="140208,187452">
            <v:shape id="Picture 1010" o:spid="_x0000_s1030" type="#_x0000_t75" style="position:absolute;width:140208;height:187452;visibility:visible">
              <v:imagedata r:id="rId5" o:title=""/>
            </v:shape>
            <v:rect id="Rectangle 1011" o:spid="_x0000_s1031" style="position:absolute;left:70104;top:14479;width:56314;height:226002;visibility:visible" filled="f" stroked="f">
              <v:textbox inset="0,0,0,0">
                <w:txbxContent>
                  <w:p w:rsidR="00F51570" w:rsidRDefault="00F51570" w:rsidP="00B402E6">
                    <w:pPr>
                      <w:spacing w:after="160" w:line="259" w:lineRule="auto"/>
                    </w:pPr>
                  </w:p>
                </w:txbxContent>
              </v:textbox>
            </v:rect>
            <w10:anchorlock/>
          </v:group>
        </w:pict>
      </w:r>
      <w:r w:rsidRPr="002F47B5">
        <w:rPr>
          <w:rFonts w:ascii="Times New Roman" w:hAnsi="Times New Roman" w:cs="Times New Roman"/>
          <w:sz w:val="28"/>
          <w:szCs w:val="28"/>
        </w:rPr>
        <w:t xml:space="preserve"> Синтаксис и пунктуация 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>Понятие о синтаксисе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 xml:space="preserve">Простое предложение 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 xml:space="preserve">Односоставные предложения 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 xml:space="preserve">Полные и неполные предложения </w:t>
      </w:r>
    </w:p>
    <w:p w:rsidR="00F51570" w:rsidRPr="002F47B5" w:rsidRDefault="00F51570" w:rsidP="00B402E6">
      <w:pPr>
        <w:rPr>
          <w:rFonts w:ascii="Times New Roman" w:hAnsi="Times New Roman" w:cs="Times New Roman"/>
          <w:sz w:val="28"/>
          <w:szCs w:val="28"/>
        </w:rPr>
      </w:pPr>
    </w:p>
    <w:p w:rsidR="00F51570" w:rsidRPr="002F47B5" w:rsidRDefault="00F51570" w:rsidP="00B402E6">
      <w:pPr>
        <w:ind w:left="-5" w:right="5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 w:rsidRPr="006135F5">
        <w:rPr>
          <w:rFonts w:ascii="Times New Roman" w:hAnsi="Times New Roman" w:cs="Times New Roman"/>
          <w:noProof/>
          <w:sz w:val="28"/>
          <w:szCs w:val="28"/>
        </w:rPr>
        <w:pict>
          <v:group id="Group 46537" o:spid="_x0000_s1032" style="width:11.05pt;height:14.75pt;mso-position-horizontal-relative:char;mso-position-vertical-relative:line" coordsize="140208,187452">
            <v:shape id="Picture 1399" o:spid="_x0000_s1033" type="#_x0000_t75" style="position:absolute;width:140208;height:187452;visibility:visible">
              <v:imagedata r:id="rId5" o:title=""/>
            </v:shape>
            <v:rect id="Rectangle 1400" o:spid="_x0000_s1034" style="position:absolute;left:70104;top:14478;width:56314;height:226002;visibility:visible" filled="f" stroked="f">
              <v:textbox inset="0,0,0,0">
                <w:txbxContent>
                  <w:p w:rsidR="00F51570" w:rsidRDefault="00F51570" w:rsidP="00B402E6">
                    <w:pPr>
                      <w:spacing w:after="160" w:line="259" w:lineRule="auto"/>
                    </w:pPr>
                  </w:p>
                </w:txbxContent>
              </v:textbox>
            </v:rect>
            <w10:anchorlock/>
          </v:group>
        </w:pict>
      </w:r>
      <w:r w:rsidRPr="002F47B5">
        <w:rPr>
          <w:rFonts w:ascii="Times New Roman" w:hAnsi="Times New Roman" w:cs="Times New Roman"/>
          <w:sz w:val="28"/>
          <w:szCs w:val="28"/>
        </w:rPr>
        <w:t xml:space="preserve"> Осложненное предложение 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>Предложения с однородными членами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>Предложения с обособленными членами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>Предложения с вводными словами, словосочетаниями, предложениями и с обращениями</w:t>
      </w:r>
    </w:p>
    <w:p w:rsidR="00F51570" w:rsidRPr="002F47B5" w:rsidRDefault="00F51570" w:rsidP="00B402E6">
      <w:pPr>
        <w:numPr>
          <w:ilvl w:val="0"/>
          <w:numId w:val="1"/>
        </w:numPr>
        <w:spacing w:after="13" w:line="240" w:lineRule="auto"/>
        <w:ind w:right="55" w:hanging="360"/>
        <w:rPr>
          <w:rFonts w:ascii="Times New Roman" w:hAnsi="Times New Roman" w:cs="Times New Roman"/>
          <w:sz w:val="28"/>
          <w:szCs w:val="28"/>
        </w:rPr>
      </w:pPr>
      <w:r w:rsidRPr="002F47B5">
        <w:rPr>
          <w:rFonts w:ascii="Times New Roman" w:hAnsi="Times New Roman" w:cs="Times New Roman"/>
          <w:sz w:val="28"/>
          <w:szCs w:val="28"/>
        </w:rPr>
        <w:t xml:space="preserve">Способы передачи чужой речи </w:t>
      </w:r>
    </w:p>
    <w:tbl>
      <w:tblPr>
        <w:tblpPr w:leftFromText="180" w:rightFromText="180" w:vertAnchor="text" w:horzAnchor="page" w:tblpX="1361" w:tblpY="1904"/>
        <w:tblOverlap w:val="never"/>
        <w:tblW w:w="10451" w:type="dxa"/>
        <w:tblLayout w:type="fixed"/>
        <w:tblLook w:val="00A0"/>
      </w:tblPr>
      <w:tblGrid>
        <w:gridCol w:w="10451"/>
      </w:tblGrid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7F5DDC">
            <w:pPr>
              <w:spacing w:line="240" w:lineRule="auto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F51570" w:rsidRPr="007C79AD" w:rsidRDefault="00F51570" w:rsidP="002F47B5">
            <w:pPr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F51570" w:rsidRPr="007C79AD" w:rsidRDefault="00F51570" w:rsidP="002F47B5">
            <w:pPr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F51570" w:rsidRPr="007C79AD" w:rsidRDefault="00F51570" w:rsidP="002F4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Pr="007C79AD"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9 класса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Понятие о ССП, его строении. Смысловые отношения между частями ССП. Виды ССП. Знаки препинания в ССП.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ССП.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Понятие о СПП. Союзы и союзные слова. Знаки препинания в СПП. Классификация СПП. Словарный диктант.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СПП с придаточными определительными.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СПП с придаточными изъяснительными.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Группы СПП с придаточными обстоятельственными. Придаточные предложения времени.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места. Придаточные предложения условия, уступки.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причины, цели и следствия.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образа действия, меры и степени, сравнительные. 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СПП. Повторение. СПП с несколькими придаточными. Синтаксический и пунктуационный разбор СПП.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Понятие о БСП. Смысловые отношения между частями БСП. Виды БСП.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БСП со значением перечисления. Запятая и точка с запятой в БСП.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БСП со значением противопоставления, времени, условия и следствия, сравнения.</w:t>
            </w:r>
          </w:p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Тире в бессоюзном сложном предложении. Синтаксический и пунктуационный разбор  БСП.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2F47B5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D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</w:tr>
      <w:tr w:rsidR="00F51570" w:rsidRPr="007C79AD">
        <w:tc>
          <w:tcPr>
            <w:tcW w:w="10451" w:type="dxa"/>
            <w:shd w:val="clear" w:color="auto" w:fill="FFFFFF"/>
          </w:tcPr>
          <w:p w:rsidR="00F51570" w:rsidRPr="007C79AD" w:rsidRDefault="00F51570" w:rsidP="00B402E6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51570" w:rsidRDefault="00F51570" w:rsidP="007F5DDC">
      <w:pPr>
        <w:rPr>
          <w:rFonts w:ascii="Times New Roman" w:hAnsi="Times New Roman" w:cs="Times New Roman"/>
          <w:sz w:val="28"/>
          <w:szCs w:val="28"/>
        </w:rPr>
      </w:pPr>
    </w:p>
    <w:p w:rsidR="00F51570" w:rsidRDefault="00F51570" w:rsidP="007F5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7B5">
        <w:rPr>
          <w:rStyle w:val="c1"/>
          <w:rFonts w:ascii="Times New Roman" w:hAnsi="Times New Roman" w:cs="Times New Roman"/>
          <w:sz w:val="28"/>
          <w:szCs w:val="28"/>
        </w:rPr>
        <w:t>Содержание программы</w:t>
      </w:r>
      <w:r w:rsidRPr="002F47B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1B4DC6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-11</w:t>
      </w:r>
      <w:r w:rsidRPr="001B4DC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 xml:space="preserve">Фонетика, орфоэпия, орфография 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Лексика и фразеология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Морфемика и словообразование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F51570" w:rsidRPr="001B4DC6" w:rsidRDefault="00F51570" w:rsidP="007F5DDC">
      <w:pPr>
        <w:rPr>
          <w:rFonts w:ascii="Times New Roman" w:hAnsi="Times New Roman" w:cs="Times New Roman"/>
          <w:sz w:val="28"/>
          <w:szCs w:val="28"/>
        </w:rPr>
      </w:pPr>
      <w:r w:rsidRPr="001B4DC6">
        <w:rPr>
          <w:rFonts w:ascii="Times New Roman" w:hAnsi="Times New Roman" w:cs="Times New Roman"/>
          <w:sz w:val="28"/>
          <w:szCs w:val="28"/>
        </w:rPr>
        <w:t>Речь, функциональные стили речи</w:t>
      </w:r>
    </w:p>
    <w:p w:rsidR="00F51570" w:rsidRPr="00B402E6" w:rsidRDefault="00F51570">
      <w:pPr>
        <w:rPr>
          <w:rFonts w:ascii="Times New Roman" w:hAnsi="Times New Roman" w:cs="Times New Roman"/>
          <w:sz w:val="28"/>
          <w:szCs w:val="28"/>
        </w:rPr>
      </w:pPr>
    </w:p>
    <w:sectPr w:rsidR="00F51570" w:rsidRPr="00B402E6" w:rsidSect="00ED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B86E73"/>
    <w:multiLevelType w:val="hybridMultilevel"/>
    <w:tmpl w:val="1714BCDC"/>
    <w:lvl w:ilvl="0" w:tplc="E2349F64">
      <w:start w:val="1"/>
      <w:numFmt w:val="bullet"/>
      <w:lvlText w:val=""/>
      <w:lvlJc w:val="left"/>
      <w:pPr>
        <w:ind w:left="7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ABA4484">
      <w:start w:val="1"/>
      <w:numFmt w:val="bullet"/>
      <w:lvlText w:val=""/>
      <w:lvlJc w:val="left"/>
      <w:pPr>
        <w:ind w:left="107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91442B4">
      <w:start w:val="1"/>
      <w:numFmt w:val="bullet"/>
      <w:lvlText w:val="▪"/>
      <w:lvlJc w:val="left"/>
      <w:pPr>
        <w:ind w:left="1642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C66C14E">
      <w:start w:val="1"/>
      <w:numFmt w:val="bullet"/>
      <w:lvlText w:val="•"/>
      <w:lvlJc w:val="left"/>
      <w:pPr>
        <w:ind w:left="2362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0AA8032">
      <w:start w:val="1"/>
      <w:numFmt w:val="bullet"/>
      <w:lvlText w:val="o"/>
      <w:lvlJc w:val="left"/>
      <w:pPr>
        <w:ind w:left="3082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C399E">
      <w:start w:val="1"/>
      <w:numFmt w:val="bullet"/>
      <w:lvlText w:val="▪"/>
      <w:lvlJc w:val="left"/>
      <w:pPr>
        <w:ind w:left="3802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5A4E3E">
      <w:start w:val="1"/>
      <w:numFmt w:val="bullet"/>
      <w:lvlText w:val="•"/>
      <w:lvlJc w:val="left"/>
      <w:pPr>
        <w:ind w:left="4522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AD2D6A4">
      <w:start w:val="1"/>
      <w:numFmt w:val="bullet"/>
      <w:lvlText w:val="o"/>
      <w:lvlJc w:val="left"/>
      <w:pPr>
        <w:ind w:left="5242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5341910">
      <w:start w:val="1"/>
      <w:numFmt w:val="bullet"/>
      <w:lvlText w:val="▪"/>
      <w:lvlJc w:val="left"/>
      <w:pPr>
        <w:ind w:left="5962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E6"/>
    <w:rsid w:val="001B4DC6"/>
    <w:rsid w:val="001E4F5B"/>
    <w:rsid w:val="002C3376"/>
    <w:rsid w:val="002C7739"/>
    <w:rsid w:val="002F47B5"/>
    <w:rsid w:val="003156C1"/>
    <w:rsid w:val="006135F5"/>
    <w:rsid w:val="007C79AD"/>
    <w:rsid w:val="007F5DDC"/>
    <w:rsid w:val="009612DF"/>
    <w:rsid w:val="00AC31B0"/>
    <w:rsid w:val="00B402E6"/>
    <w:rsid w:val="00B54B9F"/>
    <w:rsid w:val="00B90EC7"/>
    <w:rsid w:val="00B9595C"/>
    <w:rsid w:val="00D66148"/>
    <w:rsid w:val="00DA292C"/>
    <w:rsid w:val="00E66CAF"/>
    <w:rsid w:val="00ED1CFC"/>
    <w:rsid w:val="00F51570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F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2E6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02E6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character" w:customStyle="1" w:styleId="c1">
    <w:name w:val="c1"/>
    <w:basedOn w:val="DefaultParagraphFont"/>
    <w:uiPriority w:val="99"/>
    <w:rsid w:val="00B402E6"/>
  </w:style>
  <w:style w:type="paragraph" w:styleId="ListParagraph">
    <w:name w:val="List Paragraph"/>
    <w:basedOn w:val="Normal"/>
    <w:uiPriority w:val="99"/>
    <w:qFormat/>
    <w:rsid w:val="002F47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469</Words>
  <Characters>2676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 для 5 класса</dc:title>
  <dc:subject/>
  <dc:creator>Admin</dc:creator>
  <cp:keywords/>
  <dc:description/>
  <cp:lastModifiedBy>www.PHILka.RU</cp:lastModifiedBy>
  <cp:revision>2</cp:revision>
  <dcterms:created xsi:type="dcterms:W3CDTF">2018-05-08T12:11:00Z</dcterms:created>
  <dcterms:modified xsi:type="dcterms:W3CDTF">2018-05-08T12:11:00Z</dcterms:modified>
</cp:coreProperties>
</file>